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6C3361" w:rsidRPr="00670956" w:rsidTr="00411C2A">
        <w:tc>
          <w:tcPr>
            <w:tcW w:w="9568" w:type="dxa"/>
            <w:gridSpan w:val="2"/>
          </w:tcPr>
          <w:p w:rsidR="006C3361" w:rsidRPr="00670956" w:rsidRDefault="006C3361" w:rsidP="00411C2A">
            <w:pPr>
              <w:pStyle w:val="1"/>
              <w:spacing w:before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D9B8E2" wp14:editId="459679C3">
                  <wp:extent cx="2190750" cy="561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656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361" w:rsidRPr="00670956" w:rsidRDefault="006C3361" w:rsidP="00411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0956">
              <w:rPr>
                <w:rFonts w:ascii="Times New Roman" w:hAnsi="Times New Roman"/>
                <w:b/>
                <w:bCs/>
              </w:rPr>
              <w:t xml:space="preserve">г. Минск, </w:t>
            </w:r>
            <w:proofErr w:type="spellStart"/>
            <w:r w:rsidRPr="00670956">
              <w:rPr>
                <w:rFonts w:ascii="Times New Roman" w:hAnsi="Times New Roman"/>
                <w:b/>
                <w:bCs/>
              </w:rPr>
              <w:t>Притыцкого</w:t>
            </w:r>
            <w:proofErr w:type="spellEnd"/>
            <w:r w:rsidR="00A6397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60/2,</w:t>
            </w:r>
            <w:r w:rsidRPr="00670956">
              <w:rPr>
                <w:rFonts w:ascii="Times New Roman" w:hAnsi="Times New Roman"/>
                <w:b/>
                <w:bCs/>
              </w:rPr>
              <w:t xml:space="preserve"> код </w:t>
            </w:r>
            <w:r w:rsidRPr="00670956">
              <w:rPr>
                <w:rFonts w:ascii="Times New Roman" w:hAnsi="Times New Roman"/>
                <w:b/>
                <w:bCs/>
                <w:lang w:val="en-US"/>
              </w:rPr>
              <w:t>OLMPBY</w:t>
            </w:r>
            <w:r w:rsidRPr="00670956">
              <w:rPr>
                <w:rFonts w:ascii="Times New Roman" w:hAnsi="Times New Roman"/>
                <w:b/>
                <w:bCs/>
              </w:rPr>
              <w:t>2</w:t>
            </w:r>
            <w:r w:rsidRPr="00670956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Pr="00670956">
              <w:rPr>
                <w:rFonts w:ascii="Times New Roman" w:hAnsi="Times New Roman"/>
                <w:b/>
                <w:bCs/>
              </w:rPr>
              <w:t>, УНП 100429079</w:t>
            </w:r>
          </w:p>
          <w:p w:rsidR="006C3361" w:rsidRPr="00670956" w:rsidRDefault="006C3361" w:rsidP="0041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361" w:rsidRPr="00670956" w:rsidTr="00411C2A">
        <w:tc>
          <w:tcPr>
            <w:tcW w:w="9568" w:type="dxa"/>
            <w:gridSpan w:val="2"/>
          </w:tcPr>
          <w:p w:rsidR="006C3361" w:rsidRPr="000E0CE5" w:rsidRDefault="006C3361" w:rsidP="005A1B11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70956">
              <w:rPr>
                <w:rFonts w:ascii="Times New Roman" w:hAnsi="Times New Roman"/>
                <w:b/>
                <w:sz w:val="24"/>
              </w:rPr>
              <w:t>ЗАЯВЛЕНИЕ</w:t>
            </w:r>
            <w:r w:rsidRPr="000E0CE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C3361" w:rsidRPr="00F85E9C" w:rsidRDefault="006C3361" w:rsidP="005A1B11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70956">
              <w:rPr>
                <w:rFonts w:ascii="Times New Roman" w:hAnsi="Times New Roman"/>
                <w:b/>
                <w:sz w:val="24"/>
              </w:rPr>
              <w:t xml:space="preserve">на подключение к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API</w:t>
            </w:r>
            <w:r w:rsidRPr="00F85E9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системы</w:t>
            </w:r>
            <w:r w:rsidRPr="0067095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«Интернет-Банк «Бизнес»</w:t>
            </w:r>
            <w:r w:rsidRPr="0067095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6C3361" w:rsidRPr="00F85E9C" w:rsidTr="00411C2A">
        <w:trPr>
          <w:trHeight w:val="780"/>
        </w:trPr>
        <w:tc>
          <w:tcPr>
            <w:tcW w:w="9568" w:type="dxa"/>
            <w:gridSpan w:val="2"/>
            <w:vAlign w:val="bottom"/>
          </w:tcPr>
          <w:p w:rsidR="006C3361" w:rsidRPr="00D66BD3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BD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</w:tr>
      <w:tr w:rsidR="006C3361" w:rsidRPr="00670956" w:rsidTr="00411C2A">
        <w:trPr>
          <w:trHeight w:val="394"/>
        </w:trPr>
        <w:tc>
          <w:tcPr>
            <w:tcW w:w="2055" w:type="dxa"/>
            <w:vAlign w:val="bottom"/>
          </w:tcPr>
          <w:p w:rsidR="006C3361" w:rsidRPr="00D66BD3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70432">
              <w:rPr>
                <w:rFonts w:ascii="Times New Roman" w:hAnsi="Times New Roman"/>
                <w:b/>
                <w:sz w:val="24"/>
                <w:szCs w:val="24"/>
              </w:rPr>
              <w:t>Клиент: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361" w:rsidRPr="003E3A04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A04">
              <w:rPr>
                <w:rFonts w:ascii="Times New Roman" w:hAnsi="Times New Roman"/>
                <w:i/>
                <w:sz w:val="14"/>
                <w:szCs w:val="14"/>
              </w:rPr>
              <w:t xml:space="preserve">Дата оформления </w:t>
            </w:r>
            <w:r w:rsidRPr="003E3A04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>заявления</w:t>
            </w:r>
          </w:p>
          <w:p w:rsidR="006C3361" w:rsidRPr="000E0CE5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</w:rPr>
            </w:pPr>
          </w:p>
        </w:tc>
      </w:tr>
      <w:tr w:rsidR="006C3361" w:rsidRPr="00670956" w:rsidTr="00411C2A">
        <w:trPr>
          <w:trHeight w:val="208"/>
        </w:trPr>
        <w:tc>
          <w:tcPr>
            <w:tcW w:w="2055" w:type="dxa"/>
            <w:vMerge w:val="restart"/>
            <w:vAlign w:val="center"/>
          </w:tcPr>
          <w:p w:rsidR="006C3361" w:rsidRPr="00D66BD3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BD3">
              <w:rPr>
                <w:rFonts w:ascii="Times New Roman" w:hAnsi="Times New Roman"/>
                <w:b/>
                <w:sz w:val="24"/>
                <w:szCs w:val="24"/>
              </w:rPr>
              <w:t>УНП: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361" w:rsidRPr="003E3A04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3E3A04">
              <w:rPr>
                <w:rFonts w:ascii="Times New Roman" w:hAnsi="Times New Roman"/>
                <w:i/>
                <w:sz w:val="14"/>
                <w:szCs w:val="14"/>
              </w:rPr>
              <w:t>Полное наименование юридического лица или Ф.И.О. индивидуального предпринимателя, нотариуса, адвоката</w:t>
            </w:r>
          </w:p>
          <w:p w:rsidR="006C3361" w:rsidRPr="002B3847" w:rsidRDefault="006C3361" w:rsidP="00411C2A">
            <w:pPr>
              <w:widowControl w:val="0"/>
              <w:tabs>
                <w:tab w:val="left" w:leader="underscore" w:pos="9356"/>
              </w:tabs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361" w:rsidRPr="00670956" w:rsidTr="00411C2A">
        <w:trPr>
          <w:trHeight w:val="207"/>
        </w:trPr>
        <w:tc>
          <w:tcPr>
            <w:tcW w:w="2055" w:type="dxa"/>
            <w:vMerge/>
            <w:vAlign w:val="bottom"/>
          </w:tcPr>
          <w:p w:rsidR="006C3361" w:rsidRPr="00D66BD3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6C3361" w:rsidRPr="003E3A04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3E3A04">
              <w:rPr>
                <w:rFonts w:ascii="Times New Roman" w:hAnsi="Times New Roman"/>
                <w:i/>
                <w:sz w:val="14"/>
                <w:szCs w:val="14"/>
              </w:rPr>
              <w:t>Учетный номер налогоплательщика или номер расчетного счета, открытого в ОАО «</w:t>
            </w:r>
            <w:proofErr w:type="spellStart"/>
            <w:r w:rsidRPr="003E3A04">
              <w:rPr>
                <w:rFonts w:ascii="Times New Roman" w:hAnsi="Times New Roman"/>
                <w:i/>
                <w:sz w:val="14"/>
                <w:szCs w:val="14"/>
              </w:rPr>
              <w:t>Белгазпромбанк</w:t>
            </w:r>
            <w:proofErr w:type="spellEnd"/>
            <w:r w:rsidRPr="003E3A04">
              <w:rPr>
                <w:rFonts w:ascii="Times New Roman" w:hAnsi="Times New Roman"/>
                <w:sz w:val="14"/>
                <w:szCs w:val="14"/>
              </w:rPr>
              <w:t>»</w:t>
            </w:r>
            <w:r w:rsidRPr="003E3A04">
              <w:rPr>
                <w:rFonts w:ascii="Times New Roman" w:hAnsi="Times New Roman"/>
                <w:i/>
                <w:sz w:val="14"/>
                <w:szCs w:val="14"/>
              </w:rPr>
              <w:t xml:space="preserve"> (при наличии)</w:t>
            </w:r>
          </w:p>
        </w:tc>
      </w:tr>
      <w:tr w:rsidR="006C3361" w:rsidRPr="00D66BD3" w:rsidTr="00411C2A">
        <w:trPr>
          <w:trHeight w:val="373"/>
        </w:trPr>
        <w:tc>
          <w:tcPr>
            <w:tcW w:w="9568" w:type="dxa"/>
            <w:gridSpan w:val="2"/>
            <w:vAlign w:val="bottom"/>
          </w:tcPr>
          <w:p w:rsidR="006C3361" w:rsidRPr="00566B91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  <w:r w:rsidRPr="00D66B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C3361" w:rsidRPr="00670956" w:rsidTr="00411C2A">
        <w:trPr>
          <w:trHeight w:val="170"/>
        </w:trPr>
        <w:tc>
          <w:tcPr>
            <w:tcW w:w="2055" w:type="dxa"/>
          </w:tcPr>
          <w:p w:rsidR="006C3361" w:rsidRPr="00D66BD3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361" w:rsidRPr="00D66BD3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BD3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C3361" w:rsidRPr="00416734" w:rsidRDefault="006C3361" w:rsidP="0041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Лицо для связи</w:t>
            </w:r>
          </w:p>
        </w:tc>
      </w:tr>
      <w:tr w:rsidR="006C3361" w:rsidRPr="00670956" w:rsidTr="00411C2A">
        <w:trPr>
          <w:trHeight w:val="170"/>
        </w:trPr>
        <w:tc>
          <w:tcPr>
            <w:tcW w:w="2055" w:type="dxa"/>
          </w:tcPr>
          <w:p w:rsidR="006C3361" w:rsidRPr="00D66BD3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361" w:rsidRPr="00D66BD3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BD3">
              <w:rPr>
                <w:rFonts w:ascii="Times New Roman" w:hAnsi="Times New Roman"/>
                <w:b/>
                <w:bCs/>
                <w:sz w:val="24"/>
                <w:szCs w:val="24"/>
              </w:rPr>
              <w:t>Эл. адрес: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C3361" w:rsidRPr="00416734" w:rsidRDefault="006C3361" w:rsidP="0041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Номер телефона для связи</w:t>
            </w:r>
          </w:p>
        </w:tc>
      </w:tr>
      <w:tr w:rsidR="006C3361" w:rsidRPr="00670956" w:rsidTr="00411C2A">
        <w:trPr>
          <w:trHeight w:val="170"/>
        </w:trPr>
        <w:tc>
          <w:tcPr>
            <w:tcW w:w="2055" w:type="dxa"/>
          </w:tcPr>
          <w:p w:rsidR="006C3361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C3361" w:rsidRPr="003E3A04" w:rsidRDefault="006C3361" w:rsidP="0041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Адрес электронной почты для связи</w:t>
            </w:r>
          </w:p>
        </w:tc>
      </w:tr>
      <w:tr w:rsidR="006C3361" w:rsidRPr="00670956" w:rsidTr="00411C2A">
        <w:tc>
          <w:tcPr>
            <w:tcW w:w="9568" w:type="dxa"/>
            <w:gridSpan w:val="2"/>
          </w:tcPr>
          <w:p w:rsidR="006C3361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C3361" w:rsidRDefault="006C3361" w:rsidP="00411C2A">
            <w:pPr>
              <w:widowControl w:val="0"/>
              <w:tabs>
                <w:tab w:val="left" w:leader="underscore" w:pos="93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:rsidR="006C3361" w:rsidRPr="008E23F3" w:rsidRDefault="006C3361" w:rsidP="005A1B11">
            <w:pPr>
              <w:widowControl w:val="0"/>
              <w:tabs>
                <w:tab w:val="left" w:leader="underscore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17A15">
              <w:rPr>
                <w:rFonts w:ascii="Times New Roman" w:hAnsi="Times New Roman"/>
                <w:szCs w:val="24"/>
              </w:rPr>
              <w:t>Подписанием настоящего Заявления Клиент подтверждает, что ознакомлен с Правилами обслуживания бизнес-клиентов ОАО «</w:t>
            </w:r>
            <w:proofErr w:type="spellStart"/>
            <w:r w:rsidRPr="00717A15">
              <w:rPr>
                <w:rFonts w:ascii="Times New Roman" w:hAnsi="Times New Roman"/>
                <w:szCs w:val="24"/>
              </w:rPr>
              <w:t>Белгазпромбанк</w:t>
            </w:r>
            <w:proofErr w:type="spellEnd"/>
            <w:r w:rsidRPr="00717A15">
              <w:rPr>
                <w:rFonts w:ascii="Times New Roman" w:hAnsi="Times New Roman"/>
                <w:szCs w:val="24"/>
              </w:rPr>
              <w:t>» (далее – Правила</w:t>
            </w:r>
            <w:r>
              <w:rPr>
                <w:rFonts w:ascii="Times New Roman" w:hAnsi="Times New Roman"/>
                <w:szCs w:val="24"/>
              </w:rPr>
              <w:t xml:space="preserve">) </w:t>
            </w:r>
            <w:r w:rsidRPr="00717A15">
              <w:rPr>
                <w:rFonts w:ascii="Times New Roman" w:hAnsi="Times New Roman"/>
                <w:szCs w:val="24"/>
              </w:rPr>
              <w:t xml:space="preserve">и выражает согласие на присоединение к ним, что означает, что такие Правила будут иметь силу для регулирования правоотношений между Банком и Клиентом с момента принятия Банком настоящего заявления, а также просит </w:t>
            </w:r>
            <w:r>
              <w:rPr>
                <w:rFonts w:ascii="Times New Roman" w:hAnsi="Times New Roman"/>
                <w:szCs w:val="24"/>
              </w:rPr>
              <w:t xml:space="preserve">предоставить доступ к </w:t>
            </w:r>
            <w:r>
              <w:rPr>
                <w:rFonts w:ascii="Times New Roman" w:hAnsi="Times New Roman"/>
                <w:szCs w:val="24"/>
                <w:lang w:val="en-US"/>
              </w:rPr>
              <w:t>API</w:t>
            </w:r>
            <w:r w:rsidRPr="00F85E9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системы</w:t>
            </w:r>
            <w:r w:rsidRPr="00717A15">
              <w:rPr>
                <w:rFonts w:ascii="Times New Roman" w:hAnsi="Times New Roman"/>
                <w:szCs w:val="24"/>
              </w:rPr>
              <w:t xml:space="preserve"> «Интернет Банк «Бизнес».</w:t>
            </w:r>
          </w:p>
        </w:tc>
      </w:tr>
    </w:tbl>
    <w:p w:rsidR="006C3361" w:rsidRDefault="006C3361" w:rsidP="006C3361">
      <w:pPr>
        <w:widowControl w:val="0"/>
        <w:tabs>
          <w:tab w:val="left" w:leader="underscore" w:pos="9356"/>
        </w:tabs>
        <w:spacing w:after="0" w:line="240" w:lineRule="auto"/>
        <w:rPr>
          <w:rFonts w:ascii="Times New Roman" w:hAnsi="Times New Roman"/>
        </w:rPr>
      </w:pPr>
    </w:p>
    <w:p w:rsidR="006C3361" w:rsidRDefault="006C3361" w:rsidP="006C3361">
      <w:pPr>
        <w:widowControl w:val="0"/>
        <w:tabs>
          <w:tab w:val="left" w:leader="underscore" w:pos="9356"/>
        </w:tabs>
        <w:spacing w:after="0" w:line="240" w:lineRule="auto"/>
        <w:rPr>
          <w:rFonts w:ascii="Times New Roman" w:hAnsi="Times New Roman"/>
        </w:rPr>
      </w:pPr>
    </w:p>
    <w:p w:rsidR="006C3361" w:rsidRPr="00D66BD3" w:rsidRDefault="006C3361" w:rsidP="006C3361">
      <w:pPr>
        <w:widowControl w:val="0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361" w:rsidRPr="00D66BD3" w:rsidRDefault="006C3361" w:rsidP="006C3361">
      <w:pPr>
        <w:widowControl w:val="0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6BD3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</w:t>
      </w:r>
      <w:r w:rsidRPr="00954A24">
        <w:rPr>
          <w:rFonts w:ascii="Times New Roman" w:hAnsi="Times New Roman"/>
          <w:sz w:val="24"/>
          <w:szCs w:val="24"/>
        </w:rPr>
        <w:t xml:space="preserve">       </w:t>
      </w:r>
      <w:r w:rsidRPr="00D66BD3">
        <w:rPr>
          <w:rFonts w:ascii="Times New Roman" w:hAnsi="Times New Roman"/>
          <w:sz w:val="24"/>
          <w:szCs w:val="24"/>
        </w:rPr>
        <w:t>М.П.</w:t>
      </w:r>
    </w:p>
    <w:tbl>
      <w:tblPr>
        <w:tblW w:w="94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37"/>
      </w:tblGrid>
      <w:tr w:rsidR="006C3361" w:rsidRPr="00670956" w:rsidTr="00411C2A">
        <w:trPr>
          <w:trHeight w:val="98"/>
        </w:trPr>
        <w:tc>
          <w:tcPr>
            <w:tcW w:w="5211" w:type="dxa"/>
            <w:vAlign w:val="center"/>
          </w:tcPr>
          <w:p w:rsidR="006C3361" w:rsidRPr="00670956" w:rsidRDefault="006C3361" w:rsidP="0041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956">
              <w:rPr>
                <w:rFonts w:ascii="Times New Roman" w:eastAsiaTheme="minorHAnsi" w:hAnsi="Times New Roman"/>
                <w:sz w:val="24"/>
                <w:szCs w:val="24"/>
              </w:rPr>
              <w:t>От Банка</w:t>
            </w:r>
          </w:p>
        </w:tc>
        <w:tc>
          <w:tcPr>
            <w:tcW w:w="4237" w:type="dxa"/>
            <w:vAlign w:val="center"/>
          </w:tcPr>
          <w:p w:rsidR="006C3361" w:rsidRPr="00670956" w:rsidRDefault="006C3361" w:rsidP="00411C2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956">
              <w:rPr>
                <w:rFonts w:ascii="Times New Roman" w:eastAsiaTheme="minorHAnsi" w:hAnsi="Times New Roman"/>
                <w:sz w:val="24"/>
                <w:szCs w:val="24"/>
              </w:rPr>
              <w:t xml:space="preserve">От Клиента </w:t>
            </w:r>
          </w:p>
        </w:tc>
      </w:tr>
      <w:tr w:rsidR="006C3361" w:rsidRPr="00670956" w:rsidTr="00411C2A">
        <w:trPr>
          <w:trHeight w:val="100"/>
        </w:trPr>
        <w:tc>
          <w:tcPr>
            <w:tcW w:w="5211" w:type="dxa"/>
          </w:tcPr>
          <w:p w:rsidR="006C3361" w:rsidRPr="00970432" w:rsidRDefault="006C3361" w:rsidP="00A6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BD3">
              <w:rPr>
                <w:rFonts w:ascii="Times New Roman" w:eastAsiaTheme="minorHAnsi" w:hAnsi="Times New Roman"/>
                <w:sz w:val="24"/>
                <w:szCs w:val="24"/>
              </w:rPr>
              <w:t>Уполномоченное лицо</w:t>
            </w:r>
            <w:r w:rsidRPr="00970432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4237" w:type="dxa"/>
          </w:tcPr>
          <w:p w:rsidR="006C3361" w:rsidRPr="00D66BD3" w:rsidRDefault="006C3361" w:rsidP="00A6397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BD3">
              <w:rPr>
                <w:rFonts w:ascii="Times New Roman" w:eastAsiaTheme="minorHAnsi" w:hAnsi="Times New Roman"/>
                <w:sz w:val="24"/>
                <w:szCs w:val="24"/>
              </w:rPr>
              <w:t>Уполномоченное лицо:</w:t>
            </w:r>
          </w:p>
        </w:tc>
      </w:tr>
      <w:tr w:rsidR="006C3361" w:rsidRPr="00670956" w:rsidTr="00411C2A">
        <w:trPr>
          <w:trHeight w:val="465"/>
        </w:trPr>
        <w:tc>
          <w:tcPr>
            <w:tcW w:w="5211" w:type="dxa"/>
            <w:vAlign w:val="bottom"/>
          </w:tcPr>
          <w:p w:rsidR="006C3361" w:rsidRPr="00670956" w:rsidRDefault="006C3361" w:rsidP="0041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70956">
              <w:rPr>
                <w:rFonts w:ascii="Times New Roman" w:eastAsiaTheme="minorHAnsi" w:hAnsi="Times New Roman"/>
              </w:rPr>
              <w:t xml:space="preserve">____________/________________/ </w:t>
            </w:r>
          </w:p>
        </w:tc>
        <w:tc>
          <w:tcPr>
            <w:tcW w:w="4237" w:type="dxa"/>
            <w:vAlign w:val="bottom"/>
          </w:tcPr>
          <w:p w:rsidR="006C3361" w:rsidRPr="00670956" w:rsidRDefault="006C3361" w:rsidP="00411C2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" w:eastAsiaTheme="minorHAnsi" w:hAnsi="Times New Roman"/>
              </w:rPr>
            </w:pPr>
            <w:r w:rsidRPr="00670956">
              <w:rPr>
                <w:rFonts w:ascii="Times New Roman" w:eastAsiaTheme="minorHAnsi" w:hAnsi="Times New Roman"/>
                <w:sz w:val="24"/>
                <w:szCs w:val="24"/>
              </w:rPr>
              <w:t>___________/__________</w:t>
            </w:r>
            <w:r w:rsidRPr="00670956">
              <w:rPr>
                <w:rFonts w:ascii="Times New Roman" w:eastAsiaTheme="minorHAnsi" w:hAnsi="Times New Roman"/>
              </w:rPr>
              <w:t xml:space="preserve">____/ </w:t>
            </w:r>
          </w:p>
        </w:tc>
      </w:tr>
      <w:tr w:rsidR="006C3361" w:rsidRPr="00637737" w:rsidTr="00411C2A">
        <w:trPr>
          <w:trHeight w:val="100"/>
        </w:trPr>
        <w:tc>
          <w:tcPr>
            <w:tcW w:w="5211" w:type="dxa"/>
          </w:tcPr>
          <w:p w:rsidR="006C3361" w:rsidRPr="00637737" w:rsidRDefault="006C3361" w:rsidP="0041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(подпись)</w:t>
            </w:r>
          </w:p>
        </w:tc>
        <w:tc>
          <w:tcPr>
            <w:tcW w:w="4237" w:type="dxa"/>
          </w:tcPr>
          <w:p w:rsidR="006C3361" w:rsidRPr="00637737" w:rsidRDefault="006C3361" w:rsidP="00411C2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(подпись)</w:t>
            </w:r>
          </w:p>
        </w:tc>
      </w:tr>
    </w:tbl>
    <w:p w:rsidR="006C3361" w:rsidRPr="009B0657" w:rsidRDefault="006C3361" w:rsidP="006C3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139" w:rsidRDefault="00240139"/>
    <w:sectPr w:rsidR="00240139" w:rsidSect="005A1B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6A"/>
    <w:rsid w:val="00231579"/>
    <w:rsid w:val="00240139"/>
    <w:rsid w:val="005A1B11"/>
    <w:rsid w:val="006C3361"/>
    <w:rsid w:val="00A6397B"/>
    <w:rsid w:val="00B70E6A"/>
    <w:rsid w:val="00B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99E003-8FC7-4EC4-A812-FCF0D49A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3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61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"Белгазпромбанк"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2019-03-29T12:09:00Z</dcterms:created>
  <dcterms:modified xsi:type="dcterms:W3CDTF">2019-03-29T12:09:00Z</dcterms:modified>
</cp:coreProperties>
</file>